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80CD" w14:textId="54ECD6B7" w:rsidR="00A655F8" w:rsidRPr="00B1645E" w:rsidRDefault="007A6607" w:rsidP="007A6607">
      <w:pPr>
        <w:pStyle w:val="Heading1"/>
        <w:spacing w:before="0" w:after="480"/>
        <w:jc w:val="center"/>
        <w:rPr>
          <w:color w:val="4F6228" w:themeColor="accent3" w:themeShade="80"/>
          <w:sz w:val="36"/>
        </w:rPr>
      </w:pPr>
      <w:r w:rsidRPr="00B1645E">
        <w:rPr>
          <w:noProof/>
          <w:color w:val="4F6228" w:themeColor="accent3" w:themeShade="80"/>
          <w:sz w:val="36"/>
        </w:rPr>
        <w:drawing>
          <wp:anchor distT="0" distB="0" distL="114300" distR="114300" simplePos="0" relativeHeight="251658240" behindDoc="0" locked="0" layoutInCell="1" allowOverlap="1" wp14:anchorId="7BBC2B84" wp14:editId="7CDE6175">
            <wp:simplePos x="914400" y="971550"/>
            <wp:positionH relativeFrom="column">
              <wp:posOffset>0</wp:posOffset>
            </wp:positionH>
            <wp:positionV relativeFrom="margin">
              <wp:align>top</wp:align>
            </wp:positionV>
            <wp:extent cx="1536192" cy="384048"/>
            <wp:effectExtent l="0" t="0" r="6985" b="0"/>
            <wp:wrapSquare wrapText="right"/>
            <wp:docPr id="1" name="Picture 1" descr="https://www.mountaineers.org/++theme++mtneers/_images/logo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untaineers.org/++theme++mtneers/_images/logo-sma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38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5F8" w:rsidRPr="00B1645E">
        <w:rPr>
          <w:color w:val="4F6228" w:themeColor="accent3" w:themeShade="80"/>
          <w:sz w:val="36"/>
        </w:rPr>
        <w:t xml:space="preserve">Olympia </w:t>
      </w:r>
      <w:r w:rsidR="001D0E19">
        <w:rPr>
          <w:color w:val="4F6228" w:themeColor="accent3" w:themeShade="80"/>
          <w:sz w:val="36"/>
        </w:rPr>
        <w:t>Wilderness</w:t>
      </w:r>
      <w:r w:rsidR="00A655F8" w:rsidRPr="00B1645E">
        <w:rPr>
          <w:color w:val="4F6228" w:themeColor="accent3" w:themeShade="80"/>
          <w:sz w:val="36"/>
        </w:rPr>
        <w:t xml:space="preserve"> Navigation Course</w:t>
      </w:r>
    </w:p>
    <w:p w14:paraId="500517C8" w14:textId="58DD9349" w:rsidR="00CA4AFD" w:rsidRDefault="00C36014" w:rsidP="00055750">
      <w:r>
        <w:t xml:space="preserve">In the </w:t>
      </w:r>
      <w:r w:rsidR="00943056">
        <w:t xml:space="preserve">Olympia </w:t>
      </w:r>
      <w:r w:rsidR="00964CFC">
        <w:t>Wilderness N</w:t>
      </w:r>
      <w:r w:rsidR="00943056">
        <w:t xml:space="preserve">avigation </w:t>
      </w:r>
      <w:r w:rsidR="00CA4AFD">
        <w:t>course</w:t>
      </w:r>
      <w:r>
        <w:t xml:space="preserve">, you will learn about maps, compass use, </w:t>
      </w:r>
      <w:r w:rsidR="00964CFC">
        <w:t xml:space="preserve">GPS use, </w:t>
      </w:r>
      <w:r>
        <w:t xml:space="preserve">coordinate systems, terrain association, and route planning. It </w:t>
      </w:r>
      <w:r w:rsidR="00CA4AFD">
        <w:t xml:space="preserve">consists of two </w:t>
      </w:r>
      <w:r w:rsidR="00055750">
        <w:t xml:space="preserve">online </w:t>
      </w:r>
      <w:r w:rsidR="007B6B30">
        <w:t xml:space="preserve">classes </w:t>
      </w:r>
      <w:r w:rsidR="00055750">
        <w:t>you complete in April, a</w:t>
      </w:r>
      <w:r w:rsidR="001D0E19">
        <w:t>n online</w:t>
      </w:r>
      <w:r w:rsidR="00055750">
        <w:t xml:space="preserve"> workshop to ensure you’re ready, and a </w:t>
      </w:r>
      <w:r w:rsidR="007B6B30">
        <w:t xml:space="preserve">full </w:t>
      </w:r>
      <w:r w:rsidR="00CA4AFD">
        <w:t xml:space="preserve">day of outdoor exercises and </w:t>
      </w:r>
      <w:r w:rsidR="00055750">
        <w:t>practice</w:t>
      </w:r>
      <w:r w:rsidR="00CA4AFD">
        <w:t xml:space="preserve">. </w:t>
      </w:r>
      <w:r w:rsidR="00055750">
        <w:t xml:space="preserve">The first online course is an e-learning </w:t>
      </w:r>
      <w:r w:rsidR="007B6B30">
        <w:t>class</w:t>
      </w:r>
      <w:r w:rsidR="00055750">
        <w:t xml:space="preserve"> that covers map</w:t>
      </w:r>
      <w:r>
        <w:t>s and their</w:t>
      </w:r>
      <w:r w:rsidR="00055750">
        <w:t xml:space="preserve"> use, compass use, and trip planning. The second is an online </w:t>
      </w:r>
      <w:r w:rsidR="007B6B30">
        <w:t xml:space="preserve">slide </w:t>
      </w:r>
      <w:r w:rsidR="00055750">
        <w:t xml:space="preserve">presentation that covers GPS tools and use. The GPS exercises use smartphone-based GaiaGPS (free and available for both Android and Apple phones), but your own device can be used. The outdoor sessions are </w:t>
      </w:r>
      <w:r w:rsidR="002918A7">
        <w:t>held at Kennedy Creek between Olympia and Shelton,</w:t>
      </w:r>
      <w:r w:rsidR="007A6607">
        <w:t xml:space="preserve"> </w:t>
      </w:r>
      <w:r w:rsidR="001D0E19">
        <w:t xml:space="preserve">in </w:t>
      </w:r>
      <w:r w:rsidR="00CC00B5">
        <w:t xml:space="preserve">early </w:t>
      </w:r>
      <w:r w:rsidR="001D0E19">
        <w:t>May.</w:t>
      </w:r>
      <w:r w:rsidR="007A6607">
        <w:t xml:space="preserve"> </w:t>
      </w:r>
      <w:r w:rsidR="005774FC" w:rsidRPr="005774FC">
        <w:t>There are no make-up sessions, so be sure of your schedule before registering.</w:t>
      </w:r>
      <w:r w:rsidR="002918A7">
        <w:t xml:space="preserve"> </w:t>
      </w:r>
      <w:r w:rsidR="00CC5F09" w:rsidRPr="00862783">
        <w:rPr>
          <w:b/>
        </w:rPr>
        <w:t>R</w:t>
      </w:r>
      <w:r w:rsidR="002918A7" w:rsidRPr="00862783">
        <w:rPr>
          <w:b/>
        </w:rPr>
        <w:t xml:space="preserve">egistration closes </w:t>
      </w:r>
      <w:r w:rsidR="001D0E19">
        <w:rPr>
          <w:b/>
        </w:rPr>
        <w:t>in mid-</w:t>
      </w:r>
      <w:r w:rsidR="00CC5F09" w:rsidRPr="00862783">
        <w:rPr>
          <w:b/>
        </w:rPr>
        <w:t>March</w:t>
      </w:r>
      <w:r w:rsidR="002918A7">
        <w:t xml:space="preserve"> to allow time to purchase compasses and </w:t>
      </w:r>
      <w:r w:rsidR="00081F9D">
        <w:t>other materials</w:t>
      </w:r>
      <w:r w:rsidR="002918A7">
        <w:t>.</w:t>
      </w:r>
    </w:p>
    <w:p w14:paraId="6E6E464B" w14:textId="09E46C78" w:rsidR="00E23CD2" w:rsidRDefault="00CC00B5" w:rsidP="00E23CD2">
      <w:r>
        <w:t xml:space="preserve">A discount is available for Olympia Basic Climbing and Alpine Scrambling students. </w:t>
      </w:r>
    </w:p>
    <w:p w14:paraId="178BA801" w14:textId="77777777" w:rsidR="002918A7" w:rsidRDefault="002918A7" w:rsidP="002918A7">
      <w:r>
        <w:t xml:space="preserve">Contact Mike Kretzler at </w:t>
      </w:r>
      <w:r w:rsidRPr="0004651B">
        <w:t>mkretzler@comcast.net</w:t>
      </w:r>
      <w:r>
        <w:t xml:space="preserve"> with any questions.</w:t>
      </w:r>
    </w:p>
    <w:p w14:paraId="63B8F279" w14:textId="3254F2FF" w:rsidR="00E23CD2" w:rsidRDefault="00081F9D" w:rsidP="007A6607">
      <w:pPr>
        <w:spacing w:after="0"/>
      </w:pPr>
      <w:r>
        <w:t>You will need</w:t>
      </w:r>
      <w:r w:rsidR="00E23CD2">
        <w:t>:</w:t>
      </w:r>
    </w:p>
    <w:p w14:paraId="493AEA11" w14:textId="154ABA29" w:rsidR="00E23CD2" w:rsidRDefault="00081F9D" w:rsidP="00E23CD2">
      <w:pPr>
        <w:pStyle w:val="ListParagraph"/>
        <w:numPr>
          <w:ilvl w:val="0"/>
          <w:numId w:val="1"/>
        </w:numPr>
      </w:pPr>
      <w:r>
        <w:t>A</w:t>
      </w:r>
      <w:r w:rsidR="00E23CD2">
        <w:t>n approved compass (approximately $</w:t>
      </w:r>
      <w:r w:rsidR="00CC00B5">
        <w:t>7</w:t>
      </w:r>
      <w:r w:rsidR="00E23CD2">
        <w:t xml:space="preserve">0). See </w:t>
      </w:r>
      <w:r w:rsidR="003640D2">
        <w:t>next page</w:t>
      </w:r>
      <w:r w:rsidR="00E23CD2">
        <w:t xml:space="preserve"> for details.</w:t>
      </w:r>
    </w:p>
    <w:p w14:paraId="167D1849" w14:textId="3449AFA7" w:rsidR="00C36014" w:rsidRDefault="00081F9D" w:rsidP="00E23CD2">
      <w:pPr>
        <w:pStyle w:val="ListParagraph"/>
        <w:numPr>
          <w:ilvl w:val="0"/>
          <w:numId w:val="1"/>
        </w:numPr>
      </w:pPr>
      <w:r>
        <w:t xml:space="preserve">A </w:t>
      </w:r>
      <w:r w:rsidR="0070663B">
        <w:t>paper (best</w:t>
      </w:r>
      <w:r w:rsidR="00A42E4E">
        <w:t>, $10</w:t>
      </w:r>
      <w:r w:rsidR="0070663B">
        <w:t>) or downloaded (usable) copy of the USGS Baring map.</w:t>
      </w:r>
    </w:p>
    <w:p w14:paraId="28BD56AA" w14:textId="6BD7CF28" w:rsidR="00C36014" w:rsidRDefault="00081F9D" w:rsidP="00E23CD2">
      <w:pPr>
        <w:pStyle w:val="ListParagraph"/>
        <w:numPr>
          <w:ilvl w:val="0"/>
          <w:numId w:val="1"/>
        </w:numPr>
      </w:pPr>
      <w:r>
        <w:t xml:space="preserve">The </w:t>
      </w:r>
      <w:r w:rsidR="00055750">
        <w:t xml:space="preserve">GaiaGPS </w:t>
      </w:r>
      <w:r>
        <w:t xml:space="preserve">app </w:t>
      </w:r>
      <w:r w:rsidR="00055750">
        <w:t>(</w:t>
      </w:r>
      <w:r w:rsidR="00A42E4E">
        <w:t xml:space="preserve">free via Mountaineers Members Benefits </w:t>
      </w:r>
      <w:r>
        <w:t>and/</w:t>
      </w:r>
      <w:r w:rsidR="00055750">
        <w:t>or have your own GPS device).</w:t>
      </w:r>
    </w:p>
    <w:p w14:paraId="74326D68" w14:textId="145E505D" w:rsidR="00E23CD2" w:rsidRPr="002148DC" w:rsidRDefault="00E23CD2" w:rsidP="00E23CD2">
      <w:pPr>
        <w:pStyle w:val="ListParagraph"/>
        <w:numPr>
          <w:ilvl w:val="0"/>
          <w:numId w:val="1"/>
        </w:numPr>
      </w:pPr>
      <w:r>
        <w:t>“Wilderness Navigat</w:t>
      </w:r>
      <w:r w:rsidR="008B3D59">
        <w:t xml:space="preserve">ion” </w:t>
      </w:r>
      <w:r w:rsidR="002148DC">
        <w:t>(third edition</w:t>
      </w:r>
      <w:r w:rsidR="00A42E4E">
        <w:t>, $17</w:t>
      </w:r>
      <w:r w:rsidR="002148DC">
        <w:t xml:space="preserve">) </w:t>
      </w:r>
      <w:r w:rsidR="008B3D59">
        <w:t>by Burns and Burns</w:t>
      </w:r>
      <w:r w:rsidR="00C36014">
        <w:t xml:space="preserve">, </w:t>
      </w:r>
      <w:r w:rsidR="00055750">
        <w:t>available to order at sign-up</w:t>
      </w:r>
      <w:r w:rsidRPr="002148DC">
        <w:t>.</w:t>
      </w:r>
    </w:p>
    <w:p w14:paraId="7AFCF44A" w14:textId="77777777" w:rsidR="00E23CD2" w:rsidRDefault="00862783" w:rsidP="007A6607">
      <w:pPr>
        <w:spacing w:after="0"/>
      </w:pPr>
      <w:r>
        <w:t>To complete the course, you must</w:t>
      </w:r>
      <w:r w:rsidR="00E23CD2">
        <w:t>:</w:t>
      </w:r>
    </w:p>
    <w:p w14:paraId="5534B205" w14:textId="7059F93E" w:rsidR="00E23CD2" w:rsidRDefault="00C36014" w:rsidP="00E23CD2">
      <w:pPr>
        <w:pStyle w:val="ListParagraph"/>
        <w:numPr>
          <w:ilvl w:val="0"/>
          <w:numId w:val="2"/>
        </w:numPr>
      </w:pPr>
      <w:r>
        <w:t>Complete the online coursework</w:t>
      </w:r>
      <w:r w:rsidR="00E23CD2">
        <w:t>.</w:t>
      </w:r>
      <w:r w:rsidR="003662E4">
        <w:t xml:space="preserve"> </w:t>
      </w:r>
    </w:p>
    <w:p w14:paraId="619E3C76" w14:textId="47684EBB" w:rsidR="00E23CD2" w:rsidRDefault="00C36014" w:rsidP="00E23CD2">
      <w:pPr>
        <w:pStyle w:val="ListParagraph"/>
        <w:numPr>
          <w:ilvl w:val="0"/>
          <w:numId w:val="2"/>
        </w:numPr>
      </w:pPr>
      <w:r>
        <w:t>Attend an online workshop</w:t>
      </w:r>
      <w:r w:rsidR="00E23CD2">
        <w:t>.</w:t>
      </w:r>
    </w:p>
    <w:p w14:paraId="0E82621F" w14:textId="54E20C9E" w:rsidR="00E23CD2" w:rsidRDefault="00C36014" w:rsidP="00280551">
      <w:pPr>
        <w:pStyle w:val="ListParagraph"/>
        <w:numPr>
          <w:ilvl w:val="0"/>
          <w:numId w:val="2"/>
        </w:numPr>
        <w:spacing w:after="360"/>
      </w:pPr>
      <w:r>
        <w:t xml:space="preserve">Complete the </w:t>
      </w:r>
      <w:r w:rsidR="00E23CD2">
        <w:t>outdoor session exercises.</w:t>
      </w:r>
    </w:p>
    <w:p w14:paraId="49F9BA6A" w14:textId="10B08EE9" w:rsidR="003640D2" w:rsidRDefault="00280551" w:rsidP="003640D2">
      <w:r>
        <w:rPr>
          <w:noProof/>
        </w:rPr>
        <w:drawing>
          <wp:inline distT="0" distB="0" distL="0" distR="0" wp14:anchorId="6067298E" wp14:editId="2F57B60E">
            <wp:extent cx="5943600" cy="2743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5F6F" w14:textId="77777777" w:rsidR="007639D4" w:rsidRPr="00B1645E" w:rsidRDefault="007639D4" w:rsidP="00E015BE">
      <w:pPr>
        <w:pStyle w:val="Heading1"/>
        <w:spacing w:before="0"/>
        <w:rPr>
          <w:color w:val="4F6228" w:themeColor="accent3" w:themeShade="80"/>
        </w:rPr>
      </w:pPr>
      <w:r w:rsidRPr="00B1645E">
        <w:rPr>
          <w:color w:val="4F6228" w:themeColor="accent3" w:themeShade="80"/>
        </w:rPr>
        <w:lastRenderedPageBreak/>
        <w:t>Compass Requirements</w:t>
      </w:r>
    </w:p>
    <w:p w14:paraId="7466E084" w14:textId="5B86AE47" w:rsidR="007639D4" w:rsidRDefault="007639D4" w:rsidP="003640D2">
      <w:pPr>
        <w:spacing w:after="120"/>
      </w:pPr>
      <w:r>
        <w:t xml:space="preserve">This course requires a high-quality compass, purchased before the first </w:t>
      </w:r>
      <w:r w:rsidR="00964CFC">
        <w:t xml:space="preserve">online </w:t>
      </w:r>
      <w:r>
        <w:t xml:space="preserve">class. </w:t>
      </w:r>
      <w:r w:rsidR="00864C11">
        <w:t>Your</w:t>
      </w:r>
      <w:r>
        <w:t xml:space="preserve"> compass </w:t>
      </w:r>
      <w:r w:rsidRPr="007639D4">
        <w:rPr>
          <w:b/>
          <w:sz w:val="24"/>
        </w:rPr>
        <w:t>MUST have the following features</w:t>
      </w:r>
      <w:r>
        <w:t>:</w:t>
      </w:r>
    </w:p>
    <w:p w14:paraId="29C014D3" w14:textId="77777777" w:rsidR="007639D4" w:rsidRDefault="007639D4" w:rsidP="003640D2">
      <w:pPr>
        <w:pStyle w:val="ListParagraph"/>
        <w:numPr>
          <w:ilvl w:val="0"/>
          <w:numId w:val="3"/>
        </w:numPr>
        <w:spacing w:after="120"/>
        <w:contextualSpacing w:val="0"/>
      </w:pPr>
      <w:r w:rsidRPr="007639D4">
        <w:rPr>
          <w:b/>
          <w:sz w:val="24"/>
        </w:rPr>
        <w:t>Adjustable declination.</w:t>
      </w:r>
      <w:r w:rsidRPr="007639D4">
        <w:rPr>
          <w:sz w:val="24"/>
        </w:rPr>
        <w:t xml:space="preserve"> </w:t>
      </w:r>
      <w:r>
        <w:t xml:space="preserve">Some compasses are sold with “declination scale” </w:t>
      </w:r>
      <w:r w:rsidR="004D67F8">
        <w:t xml:space="preserve">which is </w:t>
      </w:r>
      <w:r w:rsidR="002918A7">
        <w:t xml:space="preserve">NOT adjustable </w:t>
      </w:r>
      <w:r>
        <w:t>declination. If you can’t adjust for declination, don’t buy the compass.</w:t>
      </w:r>
    </w:p>
    <w:p w14:paraId="20E7374A" w14:textId="77777777" w:rsidR="00964CFC" w:rsidRDefault="00964CFC" w:rsidP="003640D2">
      <w:pPr>
        <w:pStyle w:val="ListParagraph"/>
        <w:numPr>
          <w:ilvl w:val="0"/>
          <w:numId w:val="3"/>
        </w:numPr>
        <w:spacing w:after="120"/>
        <w:contextualSpacing w:val="0"/>
      </w:pPr>
      <w:r w:rsidRPr="007639D4">
        <w:rPr>
          <w:b/>
          <w:sz w:val="24"/>
        </w:rPr>
        <w:t xml:space="preserve">Degrees in 2-degree increments and marked from 0 to 360°. </w:t>
      </w:r>
      <w:r>
        <w:t>You’ll need the accuracy of the 2</w:t>
      </w:r>
      <w:r>
        <w:noBreakHyphen/>
        <w:t>degree increments. Some compasses, called “quadrant,” are marked 0-90° four times around the dial. Do not buy a “quadrant” or “quad” compass.</w:t>
      </w:r>
    </w:p>
    <w:p w14:paraId="48EBB9A5" w14:textId="6449D147" w:rsidR="007639D4" w:rsidRDefault="007639D4" w:rsidP="003640D2">
      <w:pPr>
        <w:pStyle w:val="ListParagraph"/>
        <w:numPr>
          <w:ilvl w:val="0"/>
          <w:numId w:val="3"/>
        </w:numPr>
        <w:spacing w:after="120"/>
        <w:contextualSpacing w:val="0"/>
      </w:pPr>
      <w:r w:rsidRPr="007639D4">
        <w:rPr>
          <w:b/>
          <w:sz w:val="24"/>
        </w:rPr>
        <w:t>A transparent, rectangular base plate.</w:t>
      </w:r>
      <w:r w:rsidRPr="007639D4">
        <w:rPr>
          <w:sz w:val="24"/>
        </w:rPr>
        <w:t xml:space="preserve"> </w:t>
      </w:r>
      <w:r>
        <w:t xml:space="preserve">You’ll need the transparency and the straight edges for plotting </w:t>
      </w:r>
      <w:r w:rsidR="004F6600">
        <w:t>bearings</w:t>
      </w:r>
      <w:r>
        <w:t xml:space="preserve"> on the map.</w:t>
      </w:r>
    </w:p>
    <w:p w14:paraId="3490725B" w14:textId="013DAFF8" w:rsidR="007639D4" w:rsidRDefault="007639D4" w:rsidP="007639D4">
      <w:pPr>
        <w:pStyle w:val="ListParagraph"/>
        <w:numPr>
          <w:ilvl w:val="0"/>
          <w:numId w:val="3"/>
        </w:numPr>
        <w:contextualSpacing w:val="0"/>
      </w:pPr>
      <w:r w:rsidRPr="007639D4">
        <w:rPr>
          <w:b/>
          <w:sz w:val="24"/>
        </w:rPr>
        <w:t>Meridian lines.</w:t>
      </w:r>
      <w:r w:rsidRPr="007639D4">
        <w:rPr>
          <w:sz w:val="24"/>
        </w:rPr>
        <w:t xml:space="preserve"> </w:t>
      </w:r>
      <w:r>
        <w:t>These lines are marked on the bottom of the rotating housing and rotate with the housing. These lines are how you use the compass with a map.</w:t>
      </w:r>
    </w:p>
    <w:p w14:paraId="247FEB8C" w14:textId="77777777" w:rsidR="007639D4" w:rsidRDefault="007639D4" w:rsidP="003640D2">
      <w:pPr>
        <w:spacing w:after="120"/>
      </w:pPr>
      <w:r>
        <w:t>Additional, useful features include:</w:t>
      </w:r>
    </w:p>
    <w:p w14:paraId="0F4495A8" w14:textId="77777777" w:rsidR="0070663B" w:rsidRDefault="0070663B" w:rsidP="003640D2">
      <w:pPr>
        <w:pStyle w:val="ListParagraph"/>
        <w:numPr>
          <w:ilvl w:val="0"/>
          <w:numId w:val="3"/>
        </w:numPr>
        <w:spacing w:after="120"/>
        <w:contextualSpacing w:val="0"/>
      </w:pPr>
      <w:r w:rsidRPr="0070663B">
        <w:rPr>
          <w:b/>
          <w:szCs w:val="20"/>
        </w:rPr>
        <w:t>A sighting mirror</w:t>
      </w:r>
      <w:r w:rsidRPr="007639D4">
        <w:rPr>
          <w:b/>
          <w:sz w:val="24"/>
        </w:rPr>
        <w:t>.</w:t>
      </w:r>
      <w:r w:rsidRPr="007639D4">
        <w:rPr>
          <w:sz w:val="24"/>
        </w:rPr>
        <w:t xml:space="preserve"> </w:t>
      </w:r>
      <w:r>
        <w:t xml:space="preserve">Nothing improves the accuracy of your compass work like having a mirror. </w:t>
      </w:r>
    </w:p>
    <w:p w14:paraId="5A7C0F35" w14:textId="242EC74B" w:rsidR="007639D4" w:rsidRDefault="007639D4" w:rsidP="003640D2">
      <w:pPr>
        <w:pStyle w:val="ListParagraph"/>
        <w:numPr>
          <w:ilvl w:val="0"/>
          <w:numId w:val="4"/>
        </w:numPr>
        <w:spacing w:after="120"/>
        <w:contextualSpacing w:val="0"/>
      </w:pPr>
      <w:r w:rsidRPr="003A1513">
        <w:rPr>
          <w:b/>
        </w:rPr>
        <w:t>Large baseplate.</w:t>
      </w:r>
      <w:r>
        <w:t xml:space="preserve"> Three to four inches is normal. Less than that is </w:t>
      </w:r>
      <w:r w:rsidR="00A42E4E">
        <w:t>less</w:t>
      </w:r>
      <w:r>
        <w:t xml:space="preserve"> useful for straightedge work on the map.</w:t>
      </w:r>
    </w:p>
    <w:p w14:paraId="64604AAE" w14:textId="77777777" w:rsidR="007639D4" w:rsidRDefault="007639D4" w:rsidP="003640D2">
      <w:pPr>
        <w:pStyle w:val="ListParagraph"/>
        <w:numPr>
          <w:ilvl w:val="0"/>
          <w:numId w:val="4"/>
        </w:numPr>
        <w:spacing w:after="120"/>
        <w:contextualSpacing w:val="0"/>
      </w:pPr>
      <w:r w:rsidRPr="003A1513">
        <w:rPr>
          <w:b/>
        </w:rPr>
        <w:t>Ruler and/or gradient scale.</w:t>
      </w:r>
      <w:r>
        <w:t xml:space="preserve"> Usually engraved on the baseplate edge.</w:t>
      </w:r>
    </w:p>
    <w:p w14:paraId="5D1DDAAA" w14:textId="13AA1D1D" w:rsidR="007639D4" w:rsidRDefault="007639D4" w:rsidP="003640D2">
      <w:pPr>
        <w:pStyle w:val="ListParagraph"/>
        <w:numPr>
          <w:ilvl w:val="0"/>
          <w:numId w:val="4"/>
        </w:numPr>
        <w:spacing w:after="120"/>
        <w:contextualSpacing w:val="0"/>
      </w:pPr>
      <w:r>
        <w:rPr>
          <w:b/>
        </w:rPr>
        <w:t>Clinometer.</w:t>
      </w:r>
      <w:r>
        <w:t xml:space="preserve"> This </w:t>
      </w:r>
      <w:r w:rsidR="00CD3030">
        <w:t xml:space="preserve">hanging </w:t>
      </w:r>
      <w:r>
        <w:t>arrow allows you to estimate slope angle and calculate heights (with a little geometry).</w:t>
      </w:r>
    </w:p>
    <w:p w14:paraId="5D5A8359" w14:textId="77777777" w:rsidR="007639D4" w:rsidRDefault="007639D4" w:rsidP="007639D4">
      <w:pPr>
        <w:pStyle w:val="ListParagraph"/>
        <w:numPr>
          <w:ilvl w:val="0"/>
          <w:numId w:val="4"/>
        </w:numPr>
        <w:contextualSpacing w:val="0"/>
      </w:pPr>
      <w:r>
        <w:rPr>
          <w:b/>
        </w:rPr>
        <w:t>Luminous points.</w:t>
      </w:r>
      <w:r>
        <w:t xml:space="preserve"> This is handy in the dark or dim.</w:t>
      </w:r>
    </w:p>
    <w:p w14:paraId="746DD421" w14:textId="77777777" w:rsidR="007639D4" w:rsidRPr="00B1645E" w:rsidRDefault="007639D4" w:rsidP="007639D4">
      <w:pPr>
        <w:pStyle w:val="Heading2"/>
        <w:rPr>
          <w:color w:val="4F6228" w:themeColor="accent3" w:themeShade="80"/>
        </w:rPr>
      </w:pPr>
      <w:r w:rsidRPr="00B1645E">
        <w:rPr>
          <w:color w:val="4F6228" w:themeColor="accent3" w:themeShade="80"/>
        </w:rPr>
        <w:t>Acceptable Models</w:t>
      </w:r>
    </w:p>
    <w:p w14:paraId="477AF995" w14:textId="54201404" w:rsidR="007639D4" w:rsidRDefault="007639D4" w:rsidP="007639D4">
      <w:r>
        <w:t>Expect to spend around $</w:t>
      </w:r>
      <w:r w:rsidR="00CD3030">
        <w:t>7</w:t>
      </w:r>
      <w:r>
        <w:t>0. You do not need a “global” compass for this class – these cost more – though you may need one if you plan to use it for navigation in the southern hemisphere.</w:t>
      </w:r>
      <w:r w:rsidR="00E015BE">
        <w:t xml:space="preserve"> </w:t>
      </w:r>
      <w:r>
        <w:t xml:space="preserve">Many are available from local retailers. </w:t>
      </w:r>
      <w:r w:rsidR="00964CFC">
        <w:t>N</w:t>
      </w:r>
      <w:r>
        <w:t>ot all salespeople are knowledgeable about compasses and may try to sell you a compass that you won’t be able to use.</w:t>
      </w:r>
      <w:r w:rsidRPr="007639D4">
        <w:t xml:space="preserve"> </w:t>
      </w:r>
    </w:p>
    <w:p w14:paraId="53C59268" w14:textId="77777777" w:rsidR="007639D4" w:rsidRDefault="007639D4" w:rsidP="00E015BE">
      <w:pPr>
        <w:spacing w:after="120"/>
      </w:pPr>
      <w:r>
        <w:t>The following models meet the requirements above.</w:t>
      </w:r>
    </w:p>
    <w:p w14:paraId="79E1EDA1" w14:textId="126C3248" w:rsidR="007639D4" w:rsidRDefault="007639D4" w:rsidP="00E015BE">
      <w:pPr>
        <w:pStyle w:val="ListParagraph"/>
        <w:numPr>
          <w:ilvl w:val="0"/>
          <w:numId w:val="5"/>
        </w:numPr>
        <w:spacing w:after="120"/>
        <w:contextualSpacing w:val="0"/>
      </w:pPr>
      <w:r w:rsidRPr="00A46C88">
        <w:rPr>
          <w:b/>
        </w:rPr>
        <w:t>Silva Ranger</w:t>
      </w:r>
      <w:r w:rsidR="001D2C6B">
        <w:rPr>
          <w:b/>
        </w:rPr>
        <w:t xml:space="preserve"> </w:t>
      </w:r>
      <w:r w:rsidR="00FD4F75">
        <w:rPr>
          <w:b/>
        </w:rPr>
        <w:t>2.0</w:t>
      </w:r>
      <w:r w:rsidRPr="00A46C88">
        <w:rPr>
          <w:b/>
        </w:rPr>
        <w:t xml:space="preserve"> </w:t>
      </w:r>
      <w:r w:rsidRPr="008B3D59">
        <w:rPr>
          <w:sz w:val="20"/>
          <w:szCs w:val="20"/>
        </w:rPr>
        <w:t>(</w:t>
      </w:r>
      <w:r w:rsidR="00FD4F75" w:rsidRPr="00FD4F75">
        <w:rPr>
          <w:sz w:val="20"/>
          <w:szCs w:val="20"/>
        </w:rPr>
        <w:t>https://silva-usa.com/products/compass/ntn18826-silva-ranger-20-compass.html</w:t>
      </w:r>
      <w:r w:rsidRPr="008B3D59">
        <w:rPr>
          <w:sz w:val="20"/>
          <w:szCs w:val="20"/>
        </w:rPr>
        <w:t>)</w:t>
      </w:r>
    </w:p>
    <w:p w14:paraId="6B66369E" w14:textId="787F3A2B" w:rsidR="007639D4" w:rsidRDefault="007639D4" w:rsidP="00E015BE">
      <w:pPr>
        <w:pStyle w:val="ListParagraph"/>
        <w:numPr>
          <w:ilvl w:val="0"/>
          <w:numId w:val="5"/>
        </w:numPr>
        <w:spacing w:after="120"/>
        <w:contextualSpacing w:val="0"/>
        <w:rPr>
          <w:sz w:val="20"/>
          <w:szCs w:val="20"/>
        </w:rPr>
      </w:pPr>
      <w:r w:rsidRPr="00A46C88">
        <w:rPr>
          <w:b/>
        </w:rPr>
        <w:t xml:space="preserve">Suunto </w:t>
      </w:r>
      <w:r w:rsidR="00E015BE">
        <w:rPr>
          <w:b/>
        </w:rPr>
        <w:t xml:space="preserve">Navigator </w:t>
      </w:r>
      <w:r w:rsidRPr="00A46C88">
        <w:rPr>
          <w:b/>
        </w:rPr>
        <w:t>MC-2</w:t>
      </w:r>
      <w:r>
        <w:t xml:space="preserve"> </w:t>
      </w:r>
      <w:r w:rsidRPr="008B3D59">
        <w:rPr>
          <w:sz w:val="20"/>
          <w:szCs w:val="20"/>
        </w:rPr>
        <w:t>(</w:t>
      </w:r>
      <w:hyperlink r:id="rId9" w:history="1">
        <w:r w:rsidR="00964CFC" w:rsidRPr="006D015A">
          <w:rPr>
            <w:rStyle w:val="Hyperlink"/>
            <w:sz w:val="20"/>
            <w:szCs w:val="20"/>
          </w:rPr>
          <w:t>https://www.suunto.com/en-us/Products/Compasses/Suunto-MC-21/Suunto-MC-2-Mirror-NH-Compass/</w:t>
        </w:r>
      </w:hyperlink>
      <w:r w:rsidR="00341C82">
        <w:rPr>
          <w:sz w:val="20"/>
          <w:szCs w:val="20"/>
        </w:rPr>
        <w:t>)</w:t>
      </w:r>
    </w:p>
    <w:p w14:paraId="460261CB" w14:textId="141E7984" w:rsidR="00964CFC" w:rsidRPr="008B3D59" w:rsidRDefault="00964CFC" w:rsidP="00E015BE">
      <w:pPr>
        <w:pStyle w:val="ListParagraph"/>
        <w:numPr>
          <w:ilvl w:val="0"/>
          <w:numId w:val="5"/>
        </w:numPr>
        <w:spacing w:after="120"/>
        <w:contextualSpacing w:val="0"/>
        <w:rPr>
          <w:sz w:val="20"/>
          <w:szCs w:val="20"/>
        </w:rPr>
      </w:pPr>
      <w:r w:rsidRPr="00A46C88">
        <w:rPr>
          <w:b/>
        </w:rPr>
        <w:t>K&amp;R Alpin</w:t>
      </w:r>
      <w:r>
        <w:rPr>
          <w:b/>
        </w:rPr>
        <w:t xml:space="preserve"> </w:t>
      </w:r>
      <w:r w:rsidRPr="00964CFC">
        <w:rPr>
          <w:bCs/>
          <w:sz w:val="20"/>
          <w:szCs w:val="20"/>
        </w:rPr>
        <w:t>(</w:t>
      </w:r>
      <w:r w:rsidRPr="00964CFC">
        <w:rPr>
          <w:bCs/>
          <w:sz w:val="20"/>
          <w:szCs w:val="20"/>
        </w:rPr>
        <w:t>https://www.thecompassstore.com/alpin.html</w:t>
      </w:r>
      <w:r w:rsidRPr="00964CFC">
        <w:rPr>
          <w:bCs/>
          <w:sz w:val="20"/>
          <w:szCs w:val="20"/>
        </w:rPr>
        <w:t>)</w:t>
      </w:r>
    </w:p>
    <w:p w14:paraId="2F0447FC" w14:textId="0898D429" w:rsidR="00E015BE" w:rsidRDefault="00E015BE" w:rsidP="00E015BE">
      <w:pPr>
        <w:pStyle w:val="ListParagraph"/>
        <w:numPr>
          <w:ilvl w:val="0"/>
          <w:numId w:val="5"/>
        </w:numPr>
        <w:spacing w:after="120"/>
        <w:contextualSpacing w:val="0"/>
      </w:pPr>
      <w:r w:rsidRPr="00A46C88">
        <w:rPr>
          <w:b/>
        </w:rPr>
        <w:t xml:space="preserve">K&amp;R </w:t>
      </w:r>
      <w:r w:rsidRPr="0005298A">
        <w:rPr>
          <w:b/>
        </w:rPr>
        <w:t>Sherpa BW2</w:t>
      </w:r>
      <w:r>
        <w:rPr>
          <w:b/>
        </w:rPr>
        <w:t xml:space="preserve"> </w:t>
      </w:r>
      <w:r w:rsidRPr="00E015BE">
        <w:rPr>
          <w:bCs/>
          <w:sz w:val="20"/>
          <w:szCs w:val="20"/>
        </w:rPr>
        <w:t>(</w:t>
      </w:r>
      <w:r w:rsidR="00964CFC" w:rsidRPr="00964CFC">
        <w:rPr>
          <w:bCs/>
          <w:sz w:val="20"/>
          <w:szCs w:val="20"/>
        </w:rPr>
        <w:t>https://www.thecompassstore.com/sherpabw2.html</w:t>
      </w:r>
      <w:r w:rsidRPr="00E015BE">
        <w:rPr>
          <w:bCs/>
          <w:sz w:val="20"/>
          <w:szCs w:val="20"/>
        </w:rPr>
        <w:t>)</w:t>
      </w:r>
    </w:p>
    <w:p w14:paraId="443F8D86" w14:textId="593E9552" w:rsidR="00FD4F75" w:rsidRPr="008B3D59" w:rsidRDefault="00FD4F75" w:rsidP="00A46C88">
      <w:pPr>
        <w:pStyle w:val="ListParagraph"/>
        <w:numPr>
          <w:ilvl w:val="0"/>
          <w:numId w:val="5"/>
        </w:numPr>
        <w:spacing w:after="120"/>
        <w:contextualSpacing w:val="0"/>
        <w:rPr>
          <w:sz w:val="20"/>
          <w:szCs w:val="20"/>
        </w:rPr>
      </w:pPr>
      <w:r w:rsidRPr="00A46C88">
        <w:rPr>
          <w:b/>
        </w:rPr>
        <w:t xml:space="preserve">Brunton </w:t>
      </w:r>
      <w:r>
        <w:rPr>
          <w:b/>
        </w:rPr>
        <w:t xml:space="preserve">Truarc 15 </w:t>
      </w:r>
      <w:r w:rsidRPr="008B3D59">
        <w:rPr>
          <w:sz w:val="20"/>
          <w:szCs w:val="20"/>
        </w:rPr>
        <w:t>(</w:t>
      </w:r>
      <w:r w:rsidRPr="00FD4F75">
        <w:rPr>
          <w:sz w:val="20"/>
          <w:szCs w:val="20"/>
        </w:rPr>
        <w:t>https://www.brunton.com/collections/instruments-compasses/products/truarc-15</w:t>
      </w:r>
      <w:r w:rsidRPr="008B3D5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7B6B30">
        <w:t xml:space="preserve">The “tool-free” declination adjustment on </w:t>
      </w:r>
      <w:r w:rsidR="007B6B30">
        <w:t xml:space="preserve">Brunton </w:t>
      </w:r>
      <w:r w:rsidRPr="007B6B30">
        <w:t>compass</w:t>
      </w:r>
      <w:r w:rsidR="007B6B30">
        <w:t>es</w:t>
      </w:r>
      <w:r w:rsidRPr="007B6B30">
        <w:t xml:space="preserve"> </w:t>
      </w:r>
      <w:r w:rsidR="00964CFC">
        <w:t>can be</w:t>
      </w:r>
      <w:r w:rsidRPr="007B6B30">
        <w:t xml:space="preserve"> difficult to operate.</w:t>
      </w:r>
    </w:p>
    <w:p w14:paraId="4B4A326D" w14:textId="77777777" w:rsidR="007639D4" w:rsidRDefault="007639D4" w:rsidP="00E015BE">
      <w:pPr>
        <w:spacing w:before="240" w:after="120"/>
      </w:pPr>
      <w:r>
        <w:t>The following retailers may be able sell you the recommended compasses:</w:t>
      </w:r>
    </w:p>
    <w:p w14:paraId="787D5024" w14:textId="77777777" w:rsidR="007639D4" w:rsidRPr="008B3D59" w:rsidRDefault="007639D4" w:rsidP="00E015BE">
      <w:pPr>
        <w:pStyle w:val="ListParagraph"/>
        <w:numPr>
          <w:ilvl w:val="0"/>
          <w:numId w:val="6"/>
        </w:numPr>
        <w:spacing w:after="120"/>
        <w:rPr>
          <w:sz w:val="20"/>
        </w:rPr>
      </w:pPr>
      <w:r w:rsidRPr="00A46C88">
        <w:t>Recreational Equipment</w:t>
      </w:r>
      <w:r w:rsidR="00A46C88" w:rsidRPr="00A46C88">
        <w:t xml:space="preserve"> </w:t>
      </w:r>
      <w:r w:rsidR="00A46C88" w:rsidRPr="008B3D59">
        <w:rPr>
          <w:sz w:val="20"/>
        </w:rPr>
        <w:t>(http://www.rei.com/)</w:t>
      </w:r>
    </w:p>
    <w:p w14:paraId="7A787F64" w14:textId="77777777" w:rsidR="007639D4" w:rsidRDefault="007639D4" w:rsidP="00E015BE">
      <w:pPr>
        <w:pStyle w:val="ListParagraph"/>
        <w:numPr>
          <w:ilvl w:val="0"/>
          <w:numId w:val="6"/>
        </w:numPr>
        <w:spacing w:after="120"/>
      </w:pPr>
      <w:r w:rsidRPr="00A46C88">
        <w:t>The Compass Store</w:t>
      </w:r>
      <w:r w:rsidR="00A46C88">
        <w:t xml:space="preserve"> </w:t>
      </w:r>
      <w:r w:rsidR="00A46C88" w:rsidRPr="003640D2">
        <w:rPr>
          <w:sz w:val="20"/>
        </w:rPr>
        <w:t>(http://www.thecompassstore.com/)</w:t>
      </w:r>
    </w:p>
    <w:sectPr w:rsidR="007639D4" w:rsidSect="007B6B30">
      <w:head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3116" w14:textId="77777777" w:rsidR="00193BFF" w:rsidRDefault="00193BFF" w:rsidP="00A655F8">
      <w:pPr>
        <w:spacing w:after="0"/>
      </w:pPr>
      <w:r>
        <w:separator/>
      </w:r>
    </w:p>
  </w:endnote>
  <w:endnote w:type="continuationSeparator" w:id="0">
    <w:p w14:paraId="327D5C47" w14:textId="77777777" w:rsidR="00193BFF" w:rsidRDefault="00193BFF" w:rsidP="00A655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A4D9" w14:textId="77777777" w:rsidR="00193BFF" w:rsidRDefault="00193BFF" w:rsidP="00A655F8">
      <w:pPr>
        <w:spacing w:after="0"/>
      </w:pPr>
      <w:r>
        <w:separator/>
      </w:r>
    </w:p>
  </w:footnote>
  <w:footnote w:type="continuationSeparator" w:id="0">
    <w:p w14:paraId="3807E4BF" w14:textId="77777777" w:rsidR="00193BFF" w:rsidRDefault="00193BFF" w:rsidP="00A655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84F8" w14:textId="77777777" w:rsidR="00A655F8" w:rsidRDefault="00A655F8" w:rsidP="00A655F8">
    <w:pPr>
      <w:pStyle w:val="Heading1"/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67BA"/>
    <w:multiLevelType w:val="hybridMultilevel"/>
    <w:tmpl w:val="4E3A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5453"/>
    <w:multiLevelType w:val="hybridMultilevel"/>
    <w:tmpl w:val="8B4A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13B76"/>
    <w:multiLevelType w:val="hybridMultilevel"/>
    <w:tmpl w:val="9F4C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62803"/>
    <w:multiLevelType w:val="hybridMultilevel"/>
    <w:tmpl w:val="5ACC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5506D"/>
    <w:multiLevelType w:val="hybridMultilevel"/>
    <w:tmpl w:val="769E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F7BE9"/>
    <w:multiLevelType w:val="hybridMultilevel"/>
    <w:tmpl w:val="DD26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79115">
    <w:abstractNumId w:val="1"/>
  </w:num>
  <w:num w:numId="2" w16cid:durableId="986861023">
    <w:abstractNumId w:val="5"/>
  </w:num>
  <w:num w:numId="3" w16cid:durableId="1426683747">
    <w:abstractNumId w:val="0"/>
  </w:num>
  <w:num w:numId="4" w16cid:durableId="1724793096">
    <w:abstractNumId w:val="2"/>
  </w:num>
  <w:num w:numId="5" w16cid:durableId="1985310895">
    <w:abstractNumId w:val="4"/>
  </w:num>
  <w:num w:numId="6" w16cid:durableId="1502819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FD"/>
    <w:rsid w:val="0004651B"/>
    <w:rsid w:val="0005298A"/>
    <w:rsid w:val="00055750"/>
    <w:rsid w:val="00081F9D"/>
    <w:rsid w:val="0008609B"/>
    <w:rsid w:val="000B70E5"/>
    <w:rsid w:val="00127F9D"/>
    <w:rsid w:val="00156239"/>
    <w:rsid w:val="001665A2"/>
    <w:rsid w:val="00193BFF"/>
    <w:rsid w:val="001B0E66"/>
    <w:rsid w:val="001D0E19"/>
    <w:rsid w:val="001D2C6B"/>
    <w:rsid w:val="001E238D"/>
    <w:rsid w:val="001F1B76"/>
    <w:rsid w:val="002004E7"/>
    <w:rsid w:val="002148DC"/>
    <w:rsid w:val="00280551"/>
    <w:rsid w:val="002918A7"/>
    <w:rsid w:val="002B4AC6"/>
    <w:rsid w:val="002D2210"/>
    <w:rsid w:val="002F0F4C"/>
    <w:rsid w:val="00341C82"/>
    <w:rsid w:val="003441A5"/>
    <w:rsid w:val="003640D2"/>
    <w:rsid w:val="003662E4"/>
    <w:rsid w:val="003E6BC9"/>
    <w:rsid w:val="00424B38"/>
    <w:rsid w:val="00486EBB"/>
    <w:rsid w:val="00486EC7"/>
    <w:rsid w:val="0049099C"/>
    <w:rsid w:val="004D67F8"/>
    <w:rsid w:val="004F6600"/>
    <w:rsid w:val="00506908"/>
    <w:rsid w:val="005774FC"/>
    <w:rsid w:val="005925A8"/>
    <w:rsid w:val="005A0041"/>
    <w:rsid w:val="00640711"/>
    <w:rsid w:val="006A170E"/>
    <w:rsid w:val="00704939"/>
    <w:rsid w:val="0070663B"/>
    <w:rsid w:val="00750088"/>
    <w:rsid w:val="007639D4"/>
    <w:rsid w:val="00786C84"/>
    <w:rsid w:val="007A6607"/>
    <w:rsid w:val="007B1703"/>
    <w:rsid w:val="007B2747"/>
    <w:rsid w:val="007B67A9"/>
    <w:rsid w:val="007B6B30"/>
    <w:rsid w:val="007C038E"/>
    <w:rsid w:val="00862783"/>
    <w:rsid w:val="00864C11"/>
    <w:rsid w:val="008B3D59"/>
    <w:rsid w:val="008B4D04"/>
    <w:rsid w:val="009261A0"/>
    <w:rsid w:val="00943056"/>
    <w:rsid w:val="00964CFC"/>
    <w:rsid w:val="00965988"/>
    <w:rsid w:val="00971C5E"/>
    <w:rsid w:val="009946FF"/>
    <w:rsid w:val="009B7839"/>
    <w:rsid w:val="00A42E4E"/>
    <w:rsid w:val="00A46C88"/>
    <w:rsid w:val="00A655F8"/>
    <w:rsid w:val="00A77496"/>
    <w:rsid w:val="00A845D8"/>
    <w:rsid w:val="00B1645E"/>
    <w:rsid w:val="00B6555F"/>
    <w:rsid w:val="00B954D1"/>
    <w:rsid w:val="00BC0FA7"/>
    <w:rsid w:val="00C0535F"/>
    <w:rsid w:val="00C36014"/>
    <w:rsid w:val="00C964DD"/>
    <w:rsid w:val="00CA4AFD"/>
    <w:rsid w:val="00CC00B5"/>
    <w:rsid w:val="00CC5F09"/>
    <w:rsid w:val="00CD0204"/>
    <w:rsid w:val="00CD3030"/>
    <w:rsid w:val="00CE0700"/>
    <w:rsid w:val="00CF1394"/>
    <w:rsid w:val="00DB4D4C"/>
    <w:rsid w:val="00DB7466"/>
    <w:rsid w:val="00DD315A"/>
    <w:rsid w:val="00DF5744"/>
    <w:rsid w:val="00E015BE"/>
    <w:rsid w:val="00E2243C"/>
    <w:rsid w:val="00E23CD2"/>
    <w:rsid w:val="00EA41C4"/>
    <w:rsid w:val="00EF23BE"/>
    <w:rsid w:val="00F75B9F"/>
    <w:rsid w:val="00F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914DD"/>
  <w15:docId w15:val="{D2DE65D8-16C8-43A6-BBDC-1930CAF4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FD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4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A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A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A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A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A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A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4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A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A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A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A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A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4AFD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4A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4A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4A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A4AFD"/>
    <w:rPr>
      <w:b/>
      <w:bCs/>
    </w:rPr>
  </w:style>
  <w:style w:type="character" w:styleId="Emphasis">
    <w:name w:val="Emphasis"/>
    <w:basedOn w:val="DefaultParagraphFont"/>
    <w:uiPriority w:val="20"/>
    <w:qFormat/>
    <w:rsid w:val="00CA4AFD"/>
    <w:rPr>
      <w:i/>
      <w:iCs/>
    </w:rPr>
  </w:style>
  <w:style w:type="paragraph" w:styleId="NoSpacing">
    <w:name w:val="No Spacing"/>
    <w:uiPriority w:val="1"/>
    <w:qFormat/>
    <w:rsid w:val="00CA4A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4A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4A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4AF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A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AF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A4AF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A4AF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A4AF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A4AF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4AF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AF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B78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5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5F8"/>
  </w:style>
  <w:style w:type="paragraph" w:styleId="Footer">
    <w:name w:val="footer"/>
    <w:basedOn w:val="Normal"/>
    <w:link w:val="FooterChar"/>
    <w:uiPriority w:val="99"/>
    <w:unhideWhenUsed/>
    <w:rsid w:val="00A655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5F8"/>
  </w:style>
  <w:style w:type="character" w:styleId="FollowedHyperlink">
    <w:name w:val="FollowedHyperlink"/>
    <w:basedOn w:val="DefaultParagraphFont"/>
    <w:uiPriority w:val="99"/>
    <w:semiHidden/>
    <w:unhideWhenUsed/>
    <w:rsid w:val="00A46C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uunto.com/en-us/Products/Compasses/Suunto-MC-21/Suunto-MC-2-Mirror-NH-Comp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Kretzler</dc:creator>
  <cp:lastModifiedBy>Mike Kretzler</cp:lastModifiedBy>
  <cp:revision>4</cp:revision>
  <cp:lastPrinted>2017-01-05T04:54:00Z</cp:lastPrinted>
  <dcterms:created xsi:type="dcterms:W3CDTF">2023-08-24T22:41:00Z</dcterms:created>
  <dcterms:modified xsi:type="dcterms:W3CDTF">2023-08-24T23:23:00Z</dcterms:modified>
</cp:coreProperties>
</file>