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From the parking area, ski about 0.8 miles up the road. At a prominent 3-way intersection, take the right spur.</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Go another 0.25 mile on this road and at the next Y, take the smaller right spur. This spur drops a hair at the very start, then contours (it curves as it contours while the road you turned off goes straight). Go a few hundred yards and look for a trail marked by a blue arrow sign on the left side of the road about 75 yards before you enter a ponderosa pine meadow. If you reach this pine meadow you’ve gone too far.</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Turn left at blue arrow sign and start climbing more than contouring. The trail goes up and heads slightly right (as you climb). After roughly 0.35 miles, you’ll intersect a sizable road that Nordic skiers use. Cross over the road and keep climbing up the fall line. In a few hundred yards where you will now come to a marker tree with several small, non-forest service signs.</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Turn left, following the sign to Haney Meadows (going right leads to Sauk/</w:t>
      </w:r>
      <w:proofErr w:type="spellStart"/>
      <w:r w:rsidRPr="00FB4AB3">
        <w:rPr>
          <w:rFonts w:eastAsia="Times New Roman"/>
          <w:color w:val="224332"/>
          <w:szCs w:val="24"/>
        </w:rPr>
        <w:t>Blewett</w:t>
      </w:r>
      <w:proofErr w:type="spellEnd"/>
      <w:r w:rsidRPr="00FB4AB3">
        <w:rPr>
          <w:rFonts w:eastAsia="Times New Roman"/>
          <w:color w:val="224332"/>
          <w:szCs w:val="24"/>
        </w:rPr>
        <w:t xml:space="preserve"> Pass) which is 2.7 miles away. Follow this trail on a long, gradually climbing contour for roughly 0.75 miles. Along this contour which follows on the west side of a small creek drainage, you’ll pass under few big open slopes which, if avalanche conditions are low, allow a good ski off of Diamond Head.</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About 0.75 mile from the marker tree (at about 5200 feet), the trail takes a sharp hook to your left (east). Take that hook and contour in an easterly direction. Keep heading east as you ascend a natural gully system on the SW side of the peak.</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Keep climbing this drainage until reaching a shoulder on the SE side of the peak just a few hundred vertical feet from top. Follow the SE ridge to the summit (elevation 5930 feet).</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Diamond Head East has some terrific skiing on its northern and northwestern slopes. The drop off the summit is steep and hazardous in unstable snow conditions. After skiing the north or northwestern slopes, a gentle contour through the woods in a westerly direction will return you to your approach route. Or, you can keep descending fairly thick forests (tricky skiing but easy snowshoeing) and intersect a logging road near the 4,600-foot level.</w:t>
      </w:r>
    </w:p>
    <w:p w:rsidR="00FB4AB3" w:rsidRPr="00FB4AB3" w:rsidRDefault="00FB4AB3" w:rsidP="00FB4AB3">
      <w:pPr>
        <w:numPr>
          <w:ilvl w:val="0"/>
          <w:numId w:val="1"/>
        </w:numPr>
        <w:shd w:val="clear" w:color="auto" w:fill="FFFFFF"/>
        <w:spacing w:before="100" w:beforeAutospacing="1" w:after="100" w:afterAutospacing="1" w:line="240" w:lineRule="auto"/>
        <w:ind w:left="0"/>
        <w:rPr>
          <w:rFonts w:eastAsia="Times New Roman"/>
          <w:color w:val="224332"/>
          <w:szCs w:val="24"/>
        </w:rPr>
      </w:pPr>
      <w:r w:rsidRPr="00FB4AB3">
        <w:rPr>
          <w:rFonts w:eastAsia="Times New Roman"/>
          <w:color w:val="224332"/>
          <w:szCs w:val="24"/>
        </w:rPr>
        <w:t>If conditions are not stable for skiing the north or NW slopes, descend the ascent route.</w:t>
      </w:r>
    </w:p>
    <w:p w:rsidR="00FC3FC0" w:rsidRPr="00FB4AB3" w:rsidRDefault="00FC3FC0">
      <w:bookmarkStart w:id="0" w:name="_GoBack"/>
      <w:bookmarkEnd w:id="0"/>
    </w:p>
    <w:sectPr w:rsidR="00FC3FC0" w:rsidRPr="00FB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3E98"/>
    <w:multiLevelType w:val="multilevel"/>
    <w:tmpl w:val="2FFAF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B3"/>
    <w:rsid w:val="00FB4AB3"/>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51CA-D1AD-47F6-BFA7-B63EFF2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1</cp:revision>
  <dcterms:created xsi:type="dcterms:W3CDTF">2017-01-04T01:59:00Z</dcterms:created>
  <dcterms:modified xsi:type="dcterms:W3CDTF">2017-01-04T02:00:00Z</dcterms:modified>
</cp:coreProperties>
</file>